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1C55" w14:textId="18434893" w:rsidR="00C17990" w:rsidRPr="008012EA" w:rsidRDefault="00C17990" w:rsidP="00C17990">
      <w:pPr>
        <w:pBdr>
          <w:bottom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Parâmetro_5!A1:J24"/>
      <w:bookmarkEnd w:id="0"/>
      <w:r w:rsidRPr="008012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ANEXO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</w:t>
      </w:r>
    </w:p>
    <w:p w14:paraId="78CE02CB" w14:textId="106F48A9" w:rsidR="0002645F" w:rsidRDefault="00221827" w:rsidP="00C1799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1827">
        <w:rPr>
          <w:rFonts w:ascii="Times New Roman" w:hAnsi="Times New Roman" w:cs="Times New Roman"/>
          <w:color w:val="000000" w:themeColor="text1"/>
          <w:sz w:val="28"/>
          <w:szCs w:val="28"/>
        </w:rPr>
        <w:t>Modelo de Formulário de Proposta de Preços</w:t>
      </w:r>
    </w:p>
    <w:p w14:paraId="2EBB9B97" w14:textId="2179C03F" w:rsidR="00296A8E" w:rsidRDefault="00296A8E" w:rsidP="00CA77E7">
      <w:pPr>
        <w:rPr>
          <w:rFonts w:ascii="Times New Roman" w:hAnsi="Times New Roman" w:cs="Times New Roman"/>
          <w:sz w:val="28"/>
          <w:szCs w:val="28"/>
        </w:rPr>
      </w:pPr>
    </w:p>
    <w:p w14:paraId="0FE7DD77" w14:textId="77777777" w:rsidR="00221827" w:rsidRDefault="00221827" w:rsidP="00CA77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5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67"/>
        <w:gridCol w:w="911"/>
        <w:gridCol w:w="3645"/>
        <w:gridCol w:w="1365"/>
        <w:gridCol w:w="806"/>
        <w:gridCol w:w="1601"/>
        <w:gridCol w:w="1601"/>
      </w:tblGrid>
      <w:tr w:rsidR="0091011E" w:rsidRPr="00CF6E95" w14:paraId="774FB2AA" w14:textId="1C7BE22B" w:rsidTr="0091011E">
        <w:trPr>
          <w:trHeight w:val="531"/>
          <w:jc w:val="center"/>
        </w:trPr>
        <w:tc>
          <w:tcPr>
            <w:tcW w:w="549" w:type="dxa"/>
            <w:shd w:val="clear" w:color="auto" w:fill="A5A5A5" w:themeFill="accent3"/>
            <w:vAlign w:val="center"/>
            <w:hideMark/>
          </w:tcPr>
          <w:p w14:paraId="27BBAAC9" w14:textId="77777777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 w:rsidRPr="0000334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Item</w:t>
            </w:r>
          </w:p>
        </w:tc>
        <w:tc>
          <w:tcPr>
            <w:tcW w:w="1068" w:type="dxa"/>
            <w:shd w:val="clear" w:color="auto" w:fill="A5A5A5" w:themeFill="accent3"/>
            <w:vAlign w:val="center"/>
          </w:tcPr>
          <w:p w14:paraId="6593A02F" w14:textId="6CB299F7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CATSER</w:t>
            </w:r>
          </w:p>
        </w:tc>
        <w:tc>
          <w:tcPr>
            <w:tcW w:w="912" w:type="dxa"/>
            <w:shd w:val="clear" w:color="auto" w:fill="A5A5A5" w:themeFill="accent3"/>
            <w:vAlign w:val="center"/>
          </w:tcPr>
          <w:p w14:paraId="6B7509A2" w14:textId="77777777" w:rsidR="0091011E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 w:rsidRPr="0000334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 xml:space="preserve">Código </w:t>
            </w:r>
          </w:p>
          <w:p w14:paraId="03FF6E89" w14:textId="77777777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e</w:t>
            </w:r>
            <w:r w:rsidRPr="0000334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-Cidade</w:t>
            </w:r>
          </w:p>
        </w:tc>
        <w:tc>
          <w:tcPr>
            <w:tcW w:w="3669" w:type="dxa"/>
            <w:shd w:val="clear" w:color="auto" w:fill="A5A5A5" w:themeFill="accent3"/>
            <w:vAlign w:val="center"/>
            <w:hideMark/>
          </w:tcPr>
          <w:p w14:paraId="794039C9" w14:textId="77777777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 w:rsidRPr="0000334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Objeto</w:t>
            </w:r>
          </w:p>
        </w:tc>
        <w:tc>
          <w:tcPr>
            <w:tcW w:w="1330" w:type="dxa"/>
            <w:shd w:val="clear" w:color="auto" w:fill="A5A5A5" w:themeFill="accent3"/>
            <w:vAlign w:val="center"/>
            <w:hideMark/>
          </w:tcPr>
          <w:p w14:paraId="2FF5C0D1" w14:textId="77777777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 w:rsidRPr="0000334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Apresentação</w:t>
            </w:r>
          </w:p>
        </w:tc>
        <w:tc>
          <w:tcPr>
            <w:tcW w:w="806" w:type="dxa"/>
            <w:shd w:val="clear" w:color="auto" w:fill="A5A5A5" w:themeFill="accent3"/>
            <w:vAlign w:val="center"/>
            <w:hideMark/>
          </w:tcPr>
          <w:p w14:paraId="01F2E1E1" w14:textId="77777777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 w:rsidRPr="0000334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Quant.</w:t>
            </w:r>
          </w:p>
        </w:tc>
        <w:tc>
          <w:tcPr>
            <w:tcW w:w="1611" w:type="dxa"/>
            <w:shd w:val="clear" w:color="auto" w:fill="A5A5A5" w:themeFill="accent3"/>
            <w:vAlign w:val="center"/>
          </w:tcPr>
          <w:p w14:paraId="18C8EA94" w14:textId="24745DBF" w:rsidR="0091011E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Valor Anual</w:t>
            </w:r>
          </w:p>
        </w:tc>
        <w:tc>
          <w:tcPr>
            <w:tcW w:w="1611" w:type="dxa"/>
            <w:shd w:val="clear" w:color="auto" w:fill="A5A5A5" w:themeFill="accent3"/>
            <w:vAlign w:val="center"/>
          </w:tcPr>
          <w:p w14:paraId="54951767" w14:textId="77777777" w:rsidR="0091011E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 xml:space="preserve">Valor Total </w:t>
            </w:r>
          </w:p>
          <w:p w14:paraId="57A052F4" w14:textId="58D0929B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t-BR"/>
              </w:rPr>
              <w:t>(36 meses)</w:t>
            </w:r>
          </w:p>
        </w:tc>
      </w:tr>
      <w:tr w:rsidR="0091011E" w:rsidRPr="00CF6E95" w14:paraId="77C5ACBE" w14:textId="3C9B317C" w:rsidTr="0091011E">
        <w:trPr>
          <w:trHeight w:val="15"/>
          <w:jc w:val="center"/>
        </w:trPr>
        <w:tc>
          <w:tcPr>
            <w:tcW w:w="549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vAlign w:val="center"/>
            <w:hideMark/>
          </w:tcPr>
          <w:p w14:paraId="4786114E" w14:textId="77777777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pt-BR"/>
              </w:rPr>
            </w:pPr>
            <w:r w:rsidRPr="00003345">
              <w:rPr>
                <w:rFonts w:ascii="Times New Roman" w:eastAsia="Times New Roman" w:hAnsi="Times New Roman" w:cs="Times New Roman"/>
                <w:sz w:val="21"/>
                <w:szCs w:val="21"/>
                <w:lang w:eastAsia="pt-BR"/>
              </w:rPr>
              <w:t>01</w:t>
            </w:r>
          </w:p>
        </w:tc>
        <w:tc>
          <w:tcPr>
            <w:tcW w:w="1068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vAlign w:val="center"/>
          </w:tcPr>
          <w:p w14:paraId="7D52A663" w14:textId="4E3D4236" w:rsidR="0091011E" w:rsidRPr="00003345" w:rsidRDefault="0091011E" w:rsidP="0091011E">
            <w:pPr>
              <w:pStyle w:val="Defaul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19623</w:t>
            </w:r>
          </w:p>
        </w:tc>
        <w:tc>
          <w:tcPr>
            <w:tcW w:w="912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vAlign w:val="center"/>
          </w:tcPr>
          <w:p w14:paraId="66C627FD" w14:textId="77E55409" w:rsidR="0091011E" w:rsidRPr="00003345" w:rsidRDefault="0091011E" w:rsidP="0091011E">
            <w:pPr>
              <w:pStyle w:val="Defaul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1090</w:t>
            </w:r>
          </w:p>
        </w:tc>
        <w:tc>
          <w:tcPr>
            <w:tcW w:w="3669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hideMark/>
          </w:tcPr>
          <w:p w14:paraId="7C7F568F" w14:textId="0EDB1DA6" w:rsidR="0091011E" w:rsidRPr="006B3D52" w:rsidRDefault="0091011E" w:rsidP="0091011E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pt-BR"/>
              </w:rPr>
            </w:pPr>
            <w:r w:rsidRPr="0091011E">
              <w:rPr>
                <w:rFonts w:ascii="Times New Roman" w:eastAsia="Times New Roman" w:hAnsi="Times New Roman" w:cs="Times New Roman"/>
                <w:sz w:val="21"/>
                <w:szCs w:val="21"/>
                <w:lang w:eastAsia="pt-BR"/>
              </w:rPr>
              <w:t>Serviços de Auditoria Externa Independente das demonstrações financeiras dos exercícios de 2026 a 2028, da Fundação Estatal de Saúde de Niterói (FeSaúde), compreendendo o período de 1º de janeiro a 31 de dezembro de cada ano.</w:t>
            </w:r>
          </w:p>
        </w:tc>
        <w:tc>
          <w:tcPr>
            <w:tcW w:w="1330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vAlign w:val="center"/>
            <w:hideMark/>
          </w:tcPr>
          <w:p w14:paraId="3C28AB07" w14:textId="577A02E8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pt-BR"/>
              </w:rPr>
              <w:t>Serviço/Ano</w:t>
            </w:r>
          </w:p>
        </w:tc>
        <w:tc>
          <w:tcPr>
            <w:tcW w:w="806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vAlign w:val="center"/>
            <w:hideMark/>
          </w:tcPr>
          <w:p w14:paraId="7F3607C7" w14:textId="0309CEE0" w:rsidR="0091011E" w:rsidRPr="00003345" w:rsidRDefault="0091011E" w:rsidP="0091011E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pt-BR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611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vAlign w:val="center"/>
          </w:tcPr>
          <w:p w14:paraId="0852A90A" w14:textId="4B6A8753" w:rsidR="0091011E" w:rsidRPr="0091011E" w:rsidRDefault="0091011E" w:rsidP="0091011E">
            <w:pPr>
              <w:jc w:val="center"/>
              <w:rPr>
                <w:rFonts w:ascii="Times New Roman" w:hAnsi="Times New Roman" w:cs="Times New Roman"/>
              </w:rPr>
            </w:pPr>
            <w:r w:rsidRPr="0091011E">
              <w:rPr>
                <w:rFonts w:ascii="Times New Roman" w:hAnsi="Times New Roman" w:cs="Times New Roman"/>
                <w:sz w:val="21"/>
                <w:szCs w:val="21"/>
              </w:rPr>
              <w:t xml:space="preserve">R$ </w:t>
            </w:r>
            <w:r w:rsidR="00221827">
              <w:rPr>
                <w:rFonts w:ascii="Times New Roman" w:hAnsi="Times New Roman" w:cs="Times New Roman"/>
                <w:sz w:val="21"/>
                <w:szCs w:val="21"/>
              </w:rPr>
              <w:t>----</w:t>
            </w:r>
          </w:p>
        </w:tc>
        <w:tc>
          <w:tcPr>
            <w:tcW w:w="1611" w:type="dxa"/>
            <w:tcBorders>
              <w:left w:val="nil"/>
              <w:bottom w:val="single" w:sz="4" w:space="0" w:color="C9C9C9" w:themeColor="accent3" w:themeTint="99"/>
              <w:right w:val="nil"/>
            </w:tcBorders>
            <w:shd w:val="clear" w:color="auto" w:fill="EDEDED" w:themeFill="accent3" w:themeFillTint="33"/>
            <w:vAlign w:val="center"/>
          </w:tcPr>
          <w:p w14:paraId="28C62988" w14:textId="73355D76" w:rsidR="0091011E" w:rsidRDefault="00221827" w:rsidP="0091011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1011E">
              <w:rPr>
                <w:rFonts w:ascii="Times New Roman" w:hAnsi="Times New Roman" w:cs="Times New Roman"/>
                <w:sz w:val="21"/>
                <w:szCs w:val="21"/>
              </w:rPr>
              <w:t xml:space="preserve">R$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----</w:t>
            </w:r>
          </w:p>
        </w:tc>
      </w:tr>
    </w:tbl>
    <w:p w14:paraId="56D0E7F5" w14:textId="77777777" w:rsidR="001B02A6" w:rsidRDefault="001B02A6" w:rsidP="00CA77E7">
      <w:pPr>
        <w:rPr>
          <w:rFonts w:ascii="Times New Roman" w:hAnsi="Times New Roman" w:cs="Times New Roman"/>
          <w:sz w:val="28"/>
          <w:szCs w:val="28"/>
        </w:rPr>
      </w:pPr>
    </w:p>
    <w:p w14:paraId="44CEE3D5" w14:textId="5D6DED76" w:rsidR="0091011E" w:rsidRDefault="0091011E" w:rsidP="009101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Detalhamento:</w:t>
      </w:r>
    </w:p>
    <w:p w14:paraId="589CB60A" w14:textId="77777777" w:rsidR="0091011E" w:rsidRDefault="0091011E" w:rsidP="00CA77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59"/>
        <w:gridCol w:w="938"/>
        <w:gridCol w:w="1676"/>
        <w:gridCol w:w="626"/>
        <w:gridCol w:w="1042"/>
        <w:gridCol w:w="794"/>
        <w:gridCol w:w="1261"/>
        <w:gridCol w:w="1261"/>
        <w:gridCol w:w="1261"/>
      </w:tblGrid>
      <w:tr w:rsidR="0091011E" w:rsidRPr="00E77773" w14:paraId="760E49EA" w14:textId="77777777" w:rsidTr="007171A0">
        <w:trPr>
          <w:trHeight w:val="20"/>
          <w:jc w:val="center"/>
        </w:trPr>
        <w:tc>
          <w:tcPr>
            <w:tcW w:w="759" w:type="dxa"/>
            <w:shd w:val="clear" w:color="auto" w:fill="E7E6E6" w:themeFill="background2"/>
            <w:vAlign w:val="center"/>
          </w:tcPr>
          <w:p w14:paraId="766BFBCE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 Fiscal</w:t>
            </w:r>
          </w:p>
        </w:tc>
        <w:tc>
          <w:tcPr>
            <w:tcW w:w="938" w:type="dxa"/>
            <w:shd w:val="clear" w:color="auto" w:fill="E7E6E6" w:themeFill="background2"/>
            <w:vAlign w:val="center"/>
          </w:tcPr>
          <w:p w14:paraId="27A7F34A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Produto do Item</w:t>
            </w:r>
          </w:p>
        </w:tc>
        <w:tc>
          <w:tcPr>
            <w:tcW w:w="1676" w:type="dxa"/>
            <w:shd w:val="clear" w:color="auto" w:fill="E7E6E6" w:themeFill="background2"/>
            <w:vAlign w:val="center"/>
          </w:tcPr>
          <w:p w14:paraId="712D359F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26" w:type="dxa"/>
            <w:shd w:val="clear" w:color="auto" w:fill="E7E6E6" w:themeFill="background2"/>
            <w:vAlign w:val="center"/>
          </w:tcPr>
          <w:p w14:paraId="6E6F097F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Qtd</w:t>
            </w:r>
            <w:proofErr w:type="spellEnd"/>
            <w:r w:rsidRPr="00E7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42" w:type="dxa"/>
            <w:shd w:val="clear" w:color="auto" w:fill="E7E6E6" w:themeFill="background2"/>
            <w:vAlign w:val="center"/>
          </w:tcPr>
          <w:p w14:paraId="34CC4D57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Prazo de Entrega</w:t>
            </w:r>
          </w:p>
        </w:tc>
        <w:tc>
          <w:tcPr>
            <w:tcW w:w="794" w:type="dxa"/>
            <w:shd w:val="clear" w:color="auto" w:fill="E7E6E6" w:themeFill="background2"/>
            <w:vAlign w:val="center"/>
          </w:tcPr>
          <w:p w14:paraId="1CBFD45B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Ano Fiscal</w:t>
            </w:r>
          </w:p>
        </w:tc>
        <w:tc>
          <w:tcPr>
            <w:tcW w:w="1261" w:type="dxa"/>
            <w:shd w:val="clear" w:color="auto" w:fill="E7E6E6" w:themeFill="background2"/>
            <w:vAlign w:val="center"/>
          </w:tcPr>
          <w:p w14:paraId="0642610F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61" w:type="dxa"/>
            <w:shd w:val="clear" w:color="auto" w:fill="E7E6E6" w:themeFill="background2"/>
            <w:vAlign w:val="center"/>
          </w:tcPr>
          <w:p w14:paraId="3B922031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261" w:type="dxa"/>
            <w:shd w:val="clear" w:color="auto" w:fill="E7E6E6" w:themeFill="background2"/>
            <w:vAlign w:val="center"/>
          </w:tcPr>
          <w:p w14:paraId="6FE9C3ED" w14:textId="77777777" w:rsidR="0091011E" w:rsidRPr="00E77773" w:rsidRDefault="0091011E" w:rsidP="007171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</w:tc>
      </w:tr>
      <w:tr w:rsidR="00221827" w:rsidRPr="00E77773" w14:paraId="78D52B1B" w14:textId="77777777" w:rsidTr="00221827">
        <w:trPr>
          <w:trHeight w:val="20"/>
          <w:jc w:val="center"/>
        </w:trPr>
        <w:tc>
          <w:tcPr>
            <w:tcW w:w="759" w:type="dxa"/>
            <w:vMerge w:val="restart"/>
            <w:vAlign w:val="center"/>
          </w:tcPr>
          <w:p w14:paraId="1D3688BA" w14:textId="77777777" w:rsidR="00221827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6B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  <w:p w14:paraId="5027FEA4" w14:textId="77777777" w:rsidR="00221827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</w:t>
            </w:r>
          </w:p>
          <w:p w14:paraId="2960C6D3" w14:textId="77777777" w:rsidR="00221827" w:rsidRPr="007D6B7B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938" w:type="dxa"/>
            <w:vAlign w:val="center"/>
          </w:tcPr>
          <w:p w14:paraId="00B8600D" w14:textId="77777777" w:rsidR="00221827" w:rsidRPr="00E77773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B7B">
              <w:rPr>
                <w:rFonts w:ascii="Times New Roman" w:hAnsi="Times New Roman" w:cs="Times New Roman"/>
                <w:sz w:val="20"/>
                <w:szCs w:val="20"/>
              </w:rPr>
              <w:t>3.7.1.</w:t>
            </w:r>
          </w:p>
        </w:tc>
        <w:tc>
          <w:tcPr>
            <w:tcW w:w="1676" w:type="dxa"/>
            <w:vAlign w:val="center"/>
          </w:tcPr>
          <w:p w14:paraId="3C498C91" w14:textId="77777777" w:rsidR="00221827" w:rsidRPr="00E77773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sz w:val="20"/>
                <w:szCs w:val="20"/>
              </w:rPr>
              <w:t>Relatório de Recomendações referente aos meses de janeiro a junho do ano fiscal</w:t>
            </w:r>
          </w:p>
        </w:tc>
        <w:tc>
          <w:tcPr>
            <w:tcW w:w="626" w:type="dxa"/>
            <w:vAlign w:val="center"/>
          </w:tcPr>
          <w:p w14:paraId="6CA27935" w14:textId="77777777" w:rsidR="00221827" w:rsidRPr="00E77773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42" w:type="dxa"/>
            <w:vAlign w:val="center"/>
          </w:tcPr>
          <w:p w14:paraId="3010C617" w14:textId="2AAF7A83" w:rsidR="00221827" w:rsidRPr="00E77773" w:rsidRDefault="00221827" w:rsidP="00221827">
            <w:pPr>
              <w:pStyle w:val="Default"/>
              <w:jc w:val="center"/>
              <w:rPr>
                <w:sz w:val="20"/>
                <w:szCs w:val="20"/>
              </w:rPr>
            </w:pPr>
            <w:r w:rsidRPr="00E77773">
              <w:rPr>
                <w:sz w:val="20"/>
                <w:szCs w:val="20"/>
              </w:rPr>
              <w:t>15 de agosto ou</w:t>
            </w:r>
            <w:r>
              <w:rPr>
                <w:sz w:val="20"/>
                <w:szCs w:val="20"/>
              </w:rPr>
              <w:t xml:space="preserve"> </w:t>
            </w:r>
            <w:r w:rsidRPr="00E77773">
              <w:rPr>
                <w:sz w:val="20"/>
                <w:szCs w:val="20"/>
              </w:rPr>
              <w:t>45 dias após contrato vigente</w:t>
            </w:r>
            <w:r>
              <w:rPr>
                <w:sz w:val="20"/>
                <w:szCs w:val="20"/>
              </w:rPr>
              <w:t xml:space="preserve"> de 2026 a 2028</w:t>
            </w:r>
          </w:p>
        </w:tc>
        <w:tc>
          <w:tcPr>
            <w:tcW w:w="794" w:type="dxa"/>
            <w:vAlign w:val="center"/>
          </w:tcPr>
          <w:p w14:paraId="0E8C201F" w14:textId="77777777" w:rsidR="00221827" w:rsidRPr="003F497F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49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valor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do ano fiscal</w:t>
            </w:r>
          </w:p>
        </w:tc>
        <w:tc>
          <w:tcPr>
            <w:tcW w:w="1261" w:type="dxa"/>
            <w:vAlign w:val="center"/>
          </w:tcPr>
          <w:p w14:paraId="30B90ED8" w14:textId="71AA8C70" w:rsidR="00221827" w:rsidRPr="009133F1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BDE">
              <w:rPr>
                <w:rFonts w:ascii="Times New Roman" w:hAnsi="Times New Roman" w:cs="Times New Roman"/>
                <w:sz w:val="21"/>
                <w:szCs w:val="21"/>
              </w:rPr>
              <w:t>R$ ----</w:t>
            </w:r>
          </w:p>
        </w:tc>
        <w:tc>
          <w:tcPr>
            <w:tcW w:w="1261" w:type="dxa"/>
            <w:vAlign w:val="center"/>
          </w:tcPr>
          <w:p w14:paraId="467B362E" w14:textId="0448FDD5" w:rsidR="00221827" w:rsidRPr="003F497F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5BDE">
              <w:rPr>
                <w:rFonts w:ascii="Times New Roman" w:hAnsi="Times New Roman" w:cs="Times New Roman"/>
                <w:sz w:val="21"/>
                <w:szCs w:val="21"/>
              </w:rPr>
              <w:t>R$ ----</w:t>
            </w:r>
          </w:p>
        </w:tc>
        <w:tc>
          <w:tcPr>
            <w:tcW w:w="1261" w:type="dxa"/>
            <w:vAlign w:val="center"/>
          </w:tcPr>
          <w:p w14:paraId="7FDA6803" w14:textId="7949FBF1" w:rsidR="00221827" w:rsidRPr="003F497F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5BDE">
              <w:rPr>
                <w:rFonts w:ascii="Times New Roman" w:hAnsi="Times New Roman" w:cs="Times New Roman"/>
                <w:sz w:val="21"/>
                <w:szCs w:val="21"/>
              </w:rPr>
              <w:t>R$ ----</w:t>
            </w:r>
          </w:p>
        </w:tc>
      </w:tr>
      <w:tr w:rsidR="00221827" w:rsidRPr="00E77773" w14:paraId="425294CB" w14:textId="77777777" w:rsidTr="00221827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14:paraId="24E399EE" w14:textId="77777777" w:rsidR="00221827" w:rsidRPr="007D6B7B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14:paraId="4A950153" w14:textId="77777777" w:rsidR="00221827" w:rsidRPr="00E77773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B7B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D6B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6" w:type="dxa"/>
            <w:vAlign w:val="center"/>
          </w:tcPr>
          <w:p w14:paraId="51609A07" w14:textId="77777777" w:rsidR="00221827" w:rsidRPr="00E77773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sz w:val="20"/>
                <w:szCs w:val="20"/>
              </w:rPr>
              <w:t xml:space="preserve">Relatório da auditoria das Demonstrações Financeiras com a emissão de Parecer do período de 01 de janeiro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77773">
              <w:rPr>
                <w:rFonts w:ascii="Times New Roman" w:hAnsi="Times New Roman" w:cs="Times New Roman"/>
                <w:sz w:val="20"/>
                <w:szCs w:val="20"/>
              </w:rPr>
              <w:t xml:space="preserve"> 31 de dezembro do ano fiscal</w:t>
            </w:r>
          </w:p>
        </w:tc>
        <w:tc>
          <w:tcPr>
            <w:tcW w:w="626" w:type="dxa"/>
            <w:vAlign w:val="center"/>
          </w:tcPr>
          <w:p w14:paraId="0201E653" w14:textId="77777777" w:rsidR="00221827" w:rsidRPr="00E77773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42" w:type="dxa"/>
            <w:vAlign w:val="center"/>
          </w:tcPr>
          <w:p w14:paraId="1DEDA139" w14:textId="6C9B1D97" w:rsidR="00221827" w:rsidRPr="00E77773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77773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abril</w:t>
            </w:r>
            <w:r w:rsidRPr="00E77773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2026 a </w:t>
            </w:r>
            <w:r w:rsidRPr="00E7777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4" w:type="dxa"/>
            <w:vAlign w:val="center"/>
          </w:tcPr>
          <w:p w14:paraId="404EBB7C" w14:textId="77777777" w:rsidR="00221827" w:rsidRPr="003F497F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49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60% valor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do ano fiscal</w:t>
            </w:r>
          </w:p>
        </w:tc>
        <w:tc>
          <w:tcPr>
            <w:tcW w:w="1261" w:type="dxa"/>
            <w:vAlign w:val="center"/>
          </w:tcPr>
          <w:p w14:paraId="277B623C" w14:textId="7B81C154" w:rsidR="00221827" w:rsidRPr="009133F1" w:rsidRDefault="00221827" w:rsidP="002218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BDE">
              <w:rPr>
                <w:rFonts w:ascii="Times New Roman" w:hAnsi="Times New Roman" w:cs="Times New Roman"/>
                <w:sz w:val="21"/>
                <w:szCs w:val="21"/>
              </w:rPr>
              <w:t>R$ ----</w:t>
            </w:r>
          </w:p>
        </w:tc>
        <w:tc>
          <w:tcPr>
            <w:tcW w:w="1261" w:type="dxa"/>
            <w:vAlign w:val="center"/>
          </w:tcPr>
          <w:p w14:paraId="437457A3" w14:textId="1C1CD7AC" w:rsidR="00221827" w:rsidRPr="003F497F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5BDE">
              <w:rPr>
                <w:rFonts w:ascii="Times New Roman" w:hAnsi="Times New Roman" w:cs="Times New Roman"/>
                <w:sz w:val="21"/>
                <w:szCs w:val="21"/>
              </w:rPr>
              <w:t>R$ ----</w:t>
            </w:r>
          </w:p>
        </w:tc>
        <w:tc>
          <w:tcPr>
            <w:tcW w:w="1261" w:type="dxa"/>
            <w:vAlign w:val="center"/>
          </w:tcPr>
          <w:p w14:paraId="6152D8C3" w14:textId="6601CADB" w:rsidR="00221827" w:rsidRPr="003F497F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5BDE">
              <w:rPr>
                <w:rFonts w:ascii="Times New Roman" w:hAnsi="Times New Roman" w:cs="Times New Roman"/>
                <w:sz w:val="21"/>
                <w:szCs w:val="21"/>
              </w:rPr>
              <w:t>R$ ----</w:t>
            </w:r>
          </w:p>
        </w:tc>
      </w:tr>
      <w:tr w:rsidR="00221827" w:rsidRPr="00E77773" w14:paraId="7FCF6875" w14:textId="77777777" w:rsidTr="00221827">
        <w:trPr>
          <w:trHeight w:val="389"/>
          <w:jc w:val="center"/>
        </w:trPr>
        <w:tc>
          <w:tcPr>
            <w:tcW w:w="5835" w:type="dxa"/>
            <w:gridSpan w:val="6"/>
            <w:shd w:val="clear" w:color="auto" w:fill="E7E6E6" w:themeFill="background2"/>
            <w:vAlign w:val="center"/>
          </w:tcPr>
          <w:p w14:paraId="7523156C" w14:textId="0644D86F" w:rsidR="00221827" w:rsidRPr="003F497F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Total Estimado Por Competência</w:t>
            </w:r>
          </w:p>
        </w:tc>
        <w:tc>
          <w:tcPr>
            <w:tcW w:w="1261" w:type="dxa"/>
            <w:shd w:val="clear" w:color="auto" w:fill="E7E6E6" w:themeFill="background2"/>
            <w:vAlign w:val="center"/>
          </w:tcPr>
          <w:p w14:paraId="5DF9BCBB" w14:textId="696A546D" w:rsidR="00221827" w:rsidRPr="00221827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182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R$ ----</w:t>
            </w:r>
          </w:p>
        </w:tc>
        <w:tc>
          <w:tcPr>
            <w:tcW w:w="1261" w:type="dxa"/>
            <w:shd w:val="clear" w:color="auto" w:fill="E7E6E6" w:themeFill="background2"/>
            <w:vAlign w:val="center"/>
          </w:tcPr>
          <w:p w14:paraId="50CA2C5F" w14:textId="3FDD400D" w:rsidR="00221827" w:rsidRPr="00221827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182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R$ ----</w:t>
            </w:r>
          </w:p>
        </w:tc>
        <w:tc>
          <w:tcPr>
            <w:tcW w:w="1261" w:type="dxa"/>
            <w:shd w:val="clear" w:color="auto" w:fill="E7E6E6" w:themeFill="background2"/>
            <w:vAlign w:val="center"/>
          </w:tcPr>
          <w:p w14:paraId="77151B90" w14:textId="5D43732F" w:rsidR="00221827" w:rsidRPr="00221827" w:rsidRDefault="00221827" w:rsidP="002218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182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R$ ----</w:t>
            </w:r>
          </w:p>
        </w:tc>
      </w:tr>
      <w:tr w:rsidR="0091011E" w:rsidRPr="00E77773" w14:paraId="58BB4452" w14:textId="77777777" w:rsidTr="007171A0">
        <w:trPr>
          <w:trHeight w:val="389"/>
          <w:jc w:val="center"/>
        </w:trPr>
        <w:tc>
          <w:tcPr>
            <w:tcW w:w="5835" w:type="dxa"/>
            <w:gridSpan w:val="6"/>
            <w:shd w:val="clear" w:color="auto" w:fill="E7E6E6" w:themeFill="background2"/>
            <w:vAlign w:val="center"/>
          </w:tcPr>
          <w:p w14:paraId="52E7482A" w14:textId="0A6B99F4" w:rsidR="0091011E" w:rsidRDefault="0091011E" w:rsidP="007171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Total da Contratação</w:t>
            </w:r>
            <w:r w:rsidR="002218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(36 meses)</w:t>
            </w:r>
          </w:p>
        </w:tc>
        <w:tc>
          <w:tcPr>
            <w:tcW w:w="3783" w:type="dxa"/>
            <w:gridSpan w:val="3"/>
            <w:shd w:val="clear" w:color="auto" w:fill="E7E6E6" w:themeFill="background2"/>
            <w:vAlign w:val="center"/>
          </w:tcPr>
          <w:p w14:paraId="0DC8503F" w14:textId="39B34F72" w:rsidR="0091011E" w:rsidRPr="00221827" w:rsidRDefault="00221827" w:rsidP="007171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182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R$ ----</w:t>
            </w:r>
          </w:p>
        </w:tc>
      </w:tr>
    </w:tbl>
    <w:p w14:paraId="20D4648B" w14:textId="77777777" w:rsidR="0091011E" w:rsidRPr="00C17990" w:rsidRDefault="0091011E" w:rsidP="00CA77E7">
      <w:pPr>
        <w:rPr>
          <w:rFonts w:ascii="Times New Roman" w:hAnsi="Times New Roman" w:cs="Times New Roman"/>
          <w:sz w:val="28"/>
          <w:szCs w:val="28"/>
        </w:rPr>
      </w:pPr>
    </w:p>
    <w:sectPr w:rsidR="0091011E" w:rsidRPr="00C17990" w:rsidSect="00C179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134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C1CF" w14:textId="77777777" w:rsidR="006F52FC" w:rsidRDefault="006F52FC">
      <w:r>
        <w:separator/>
      </w:r>
    </w:p>
  </w:endnote>
  <w:endnote w:type="continuationSeparator" w:id="0">
    <w:p w14:paraId="5241333C" w14:textId="77777777" w:rsidR="006F52FC" w:rsidRDefault="006F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757E" w14:textId="77777777" w:rsidR="009F663F" w:rsidRDefault="009F663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BC0B" w14:textId="77777777" w:rsidR="009F663F" w:rsidRDefault="009F663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03149" w14:textId="77777777" w:rsidR="009F663F" w:rsidRDefault="009F663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942AF" w14:textId="77777777" w:rsidR="006F52FC" w:rsidRDefault="006F52FC">
      <w:r>
        <w:separator/>
      </w:r>
    </w:p>
  </w:footnote>
  <w:footnote w:type="continuationSeparator" w:id="0">
    <w:p w14:paraId="733DA105" w14:textId="77777777" w:rsidR="006F52FC" w:rsidRDefault="006F5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1080B" w14:textId="77777777" w:rsidR="009F663F" w:rsidRDefault="009F663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A6558" w14:textId="77777777" w:rsidR="009F663F" w:rsidRDefault="009F663F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FD11FA3" wp14:editId="14B7C001">
          <wp:simplePos x="0" y="0"/>
          <wp:positionH relativeFrom="column">
            <wp:posOffset>-767715</wp:posOffset>
          </wp:positionH>
          <wp:positionV relativeFrom="paragraph">
            <wp:posOffset>-488315</wp:posOffset>
          </wp:positionV>
          <wp:extent cx="7618095" cy="10775919"/>
          <wp:effectExtent l="0" t="0" r="1905" b="6985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1116222" name="Imagem 15211162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8095" cy="10775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F020" w14:textId="77777777" w:rsidR="009F663F" w:rsidRDefault="009F663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63F"/>
    <w:rsid w:val="0002645F"/>
    <w:rsid w:val="00040CC4"/>
    <w:rsid w:val="00115D42"/>
    <w:rsid w:val="001B02A6"/>
    <w:rsid w:val="001B6176"/>
    <w:rsid w:val="00221827"/>
    <w:rsid w:val="00296A8E"/>
    <w:rsid w:val="002D3048"/>
    <w:rsid w:val="003B576C"/>
    <w:rsid w:val="005030A6"/>
    <w:rsid w:val="006B3D52"/>
    <w:rsid w:val="006F52FC"/>
    <w:rsid w:val="007931AE"/>
    <w:rsid w:val="0081335C"/>
    <w:rsid w:val="008C0718"/>
    <w:rsid w:val="008F3B94"/>
    <w:rsid w:val="0091011E"/>
    <w:rsid w:val="00913BC2"/>
    <w:rsid w:val="00923CB4"/>
    <w:rsid w:val="009F663F"/>
    <w:rsid w:val="00A64A14"/>
    <w:rsid w:val="00AF5BEF"/>
    <w:rsid w:val="00B8194B"/>
    <w:rsid w:val="00BF205C"/>
    <w:rsid w:val="00C17990"/>
    <w:rsid w:val="00CA77E7"/>
    <w:rsid w:val="00D53328"/>
    <w:rsid w:val="00DF7FED"/>
    <w:rsid w:val="00F30749"/>
    <w:rsid w:val="00F72AEF"/>
    <w:rsid w:val="00F95701"/>
    <w:rsid w:val="00F97910"/>
    <w:rsid w:val="6B1FE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D9C2"/>
  <w15:chartTrackingRefBased/>
  <w15:docId w15:val="{1575477E-D96C-45E0-B381-3684C60E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63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663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663F"/>
    <w:rPr>
      <w:kern w:val="0"/>
      <w:sz w:val="24"/>
      <w:szCs w:val="24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9F663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663F"/>
    <w:rPr>
      <w:kern w:val="0"/>
      <w:sz w:val="24"/>
      <w:szCs w:val="24"/>
      <w14:ligatures w14:val="none"/>
    </w:rPr>
  </w:style>
  <w:style w:type="table" w:styleId="TabeladeGradeClara">
    <w:name w:val="Grid Table Light"/>
    <w:basedOn w:val="Tabelanormal"/>
    <w:uiPriority w:val="40"/>
    <w:rsid w:val="009F66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9F663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2">
    <w:name w:val="Plain Table 2"/>
    <w:basedOn w:val="Tabelanormal"/>
    <w:uiPriority w:val="42"/>
    <w:rsid w:val="009F663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3">
    <w:name w:val="Plain Table 3"/>
    <w:basedOn w:val="Tabelanormal"/>
    <w:uiPriority w:val="43"/>
    <w:rsid w:val="009F663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mples4">
    <w:name w:val="Plain Table 4"/>
    <w:basedOn w:val="Tabelanormal"/>
    <w:uiPriority w:val="44"/>
    <w:rsid w:val="009F663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imples5">
    <w:name w:val="Plain Table 5"/>
    <w:basedOn w:val="Tabelanormal"/>
    <w:uiPriority w:val="45"/>
    <w:rsid w:val="009F663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deGrade1Clara">
    <w:name w:val="Grid Table 1 Light"/>
    <w:basedOn w:val="Tabelanormal"/>
    <w:uiPriority w:val="46"/>
    <w:rsid w:val="009F663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grafodaLista">
    <w:name w:val="List Paragraph"/>
    <w:basedOn w:val="Normal"/>
    <w:link w:val="PargrafodaListaChar"/>
    <w:uiPriority w:val="34"/>
    <w:qFormat/>
    <w:rsid w:val="00296A8E"/>
    <w:pPr>
      <w:suppressAutoHyphens/>
      <w:ind w:left="720"/>
      <w:contextualSpacing/>
    </w:pPr>
    <w:rPr>
      <w:rFonts w:ascii="Arial" w:eastAsia="Times New Roman" w:hAnsi="Arial" w:cs="Tahoma"/>
      <w:sz w:val="20"/>
      <w:lang w:eastAsia="pt-BR"/>
    </w:rPr>
  </w:style>
  <w:style w:type="table" w:styleId="Tabelacomgrade">
    <w:name w:val="Table Grid"/>
    <w:basedOn w:val="Tabelanormal"/>
    <w:uiPriority w:val="59"/>
    <w:rsid w:val="00296A8E"/>
    <w:pPr>
      <w:suppressAutoHyphens/>
      <w:spacing w:after="0" w:line="240" w:lineRule="auto"/>
    </w:pPr>
    <w:rPr>
      <w:rFonts w:eastAsiaTheme="minorEastAsia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uiPriority w:val="34"/>
    <w:rsid w:val="00296A8E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296A8E"/>
  </w:style>
  <w:style w:type="paragraph" w:customStyle="1" w:styleId="Default">
    <w:name w:val="Default"/>
    <w:rsid w:val="0091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4738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55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7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8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7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93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9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4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40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5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5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17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757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56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45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3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54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9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37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1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4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9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7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86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85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4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2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1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2AD56B6202C6488D3A130C06B6E1EE" ma:contentTypeVersion="11" ma:contentTypeDescription="Crie um novo documento." ma:contentTypeScope="" ma:versionID="13f51e893267a05692a19aee6ba81f25">
  <xsd:schema xmlns:xsd="http://www.w3.org/2001/XMLSchema" xmlns:xs="http://www.w3.org/2001/XMLSchema" xmlns:p="http://schemas.microsoft.com/office/2006/metadata/properties" xmlns:ns2="22f64917-1b38-4016-b49d-69d700aaa105" xmlns:ns3="846c208f-4d68-4723-9d5e-ecb9ea4baca5" targetNamespace="http://schemas.microsoft.com/office/2006/metadata/properties" ma:root="true" ma:fieldsID="e2f7f56b7e67d1f651cdeeacc8401df4" ns2:_="" ns3:_="">
    <xsd:import namespace="22f64917-1b38-4016-b49d-69d700aaa105"/>
    <xsd:import namespace="846c208f-4d68-4723-9d5e-ecb9ea4ba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64917-1b38-4016-b49d-69d700aaa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7b211f3a-d94c-4891-b417-d57934b269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c208f-4d68-4723-9d5e-ecb9ea4baca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c2c8f4-8267-4a37-80c0-7ec01f0012c9}" ma:internalName="TaxCatchAll" ma:showField="CatchAllData" ma:web="846c208f-4d68-4723-9d5e-ecb9ea4ba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f64917-1b38-4016-b49d-69d700aaa105">
      <Terms xmlns="http://schemas.microsoft.com/office/infopath/2007/PartnerControls"/>
    </lcf76f155ced4ddcb4097134ff3c332f>
    <TaxCatchAll xmlns="846c208f-4d68-4723-9d5e-ecb9ea4bac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F4194-7D13-48D2-8BD7-C9BAF6696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f64917-1b38-4016-b49d-69d700aaa105"/>
    <ds:schemaRef ds:uri="846c208f-4d68-4723-9d5e-ecb9ea4bac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D958D-4D4A-4405-8051-E30A5AF27B1A}">
  <ds:schemaRefs>
    <ds:schemaRef ds:uri="http://schemas.microsoft.com/office/2006/metadata/properties"/>
    <ds:schemaRef ds:uri="http://schemas.microsoft.com/office/infopath/2007/PartnerControls"/>
    <ds:schemaRef ds:uri="22f64917-1b38-4016-b49d-69d700aaa105"/>
    <ds:schemaRef ds:uri="846c208f-4d68-4723-9d5e-ecb9ea4baca5"/>
  </ds:schemaRefs>
</ds:datastoreItem>
</file>

<file path=customXml/itemProps3.xml><?xml version="1.0" encoding="utf-8"?>
<ds:datastoreItem xmlns:ds="http://schemas.openxmlformats.org/officeDocument/2006/customXml" ds:itemID="{1B37DB09-03D0-46BB-826A-CCB8462A6D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04062-2852-4960-8BA4-178994C3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Supervisão de Licitação</dc:creator>
  <cp:keywords/>
  <dc:description/>
  <cp:lastModifiedBy>Fernanda Borba Rodrigues Soares</cp:lastModifiedBy>
  <cp:revision>13</cp:revision>
  <cp:lastPrinted>2026-02-23T18:36:00Z</cp:lastPrinted>
  <dcterms:created xsi:type="dcterms:W3CDTF">2025-06-04T18:04:00Z</dcterms:created>
  <dcterms:modified xsi:type="dcterms:W3CDTF">2026-06-23T03:38:00Z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0x010100ED2AD56B6202C6488D3A130C06B6E1EE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